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B" w:rsidRDefault="00DF3D6B" w:rsidP="00032904">
      <w:pPr>
        <w:pStyle w:val="cmjNASLOV"/>
      </w:pPr>
      <w:r>
        <w:t xml:space="preserve">Usporedna pojava </w:t>
      </w:r>
      <w:r w:rsidRPr="00DF3D6B">
        <w:rPr>
          <w:rFonts w:eastAsia="Calibri"/>
        </w:rPr>
        <w:t xml:space="preserve">sindroma tremora i ataksije povezanog s fragilnim X kromosomom </w:t>
      </w:r>
      <w:r>
        <w:t xml:space="preserve">i klinički definiranog </w:t>
      </w:r>
      <w:r w:rsidRPr="0054588D">
        <w:t>sporadičn</w:t>
      </w:r>
      <w:r>
        <w:t>og</w:t>
      </w:r>
      <w:r w:rsidRPr="0054588D">
        <w:t xml:space="preserve"> </w:t>
      </w:r>
      <w:r w:rsidRPr="002A41EF">
        <w:t>miozitisa</w:t>
      </w:r>
      <w:r>
        <w:t xml:space="preserve"> inkluzij</w:t>
      </w:r>
      <w:r w:rsidRPr="0054588D">
        <w:t>skih tjelešaca</w:t>
      </w:r>
      <w:r>
        <w:t xml:space="preserve">: prikaz dva slučaja </w:t>
      </w:r>
    </w:p>
    <w:p w:rsidR="00DF3D6B" w:rsidRPr="00DF0ED3" w:rsidRDefault="00DF3D6B" w:rsidP="00032904">
      <w:pPr>
        <w:pStyle w:val="cmjAUTORI"/>
        <w:rPr>
          <w:rFonts w:eastAsia="MyriadPro-Light"/>
          <w:i w:val="0"/>
        </w:rPr>
      </w:pPr>
      <w:r w:rsidRPr="00DF0ED3">
        <w:rPr>
          <w:rFonts w:eastAsia="MyriadPro-Light"/>
          <w:i w:val="0"/>
        </w:rPr>
        <w:t>Ovaj prikaz predstavlja jedinstvenu prezentaciju miozitisa inkluzijskih tjelešaca (MIT) kod dva rodbinski nepovezana pacijenta: muškog i ženskog, s genetički i histološki potvrđenim sindromom tremora i ataksije povezanim s fragilnim X kromosomom. Rezimirali smo simptome koji se preklapaju između dva poremećaja, klinički tijek i histopatološku analizu oba pacijenta. Poremećaji su klinički definirani prema kriterijima Europskog neuromuskulaturnog centra. U slučaju 1, opisali smo post-mortem analizu dostupnog moždanog i mišićnog tkiva. U oba slučaja uočena su patološka obilježja klinički definiranog MIT-a (obrubljena bazofilna zrnca). Post-mortem analiza u slučaju 1 pokazala je prisutnost FMR1 p</w:t>
      </w:r>
      <w:r w:rsidR="00B31980" w:rsidRPr="00DF0ED3">
        <w:rPr>
          <w:rFonts w:eastAsia="MyriadPro-Light"/>
          <w:i w:val="0"/>
        </w:rPr>
        <w:t>e</w:t>
      </w:r>
      <w:r w:rsidRPr="00DF0ED3">
        <w:rPr>
          <w:rFonts w:eastAsia="MyriadPro-Light"/>
          <w:i w:val="0"/>
        </w:rPr>
        <w:t xml:space="preserve">rmutacijskog alela od 60 CGG slijeda kako u moždanom tako i u mišićnom tkivu. </w:t>
      </w:r>
    </w:p>
    <w:p w:rsidR="00DF3D6B" w:rsidRPr="00DF0ED3" w:rsidRDefault="00DF3D6B" w:rsidP="00032904">
      <w:pPr>
        <w:pStyle w:val="cmjAUTORI"/>
        <w:rPr>
          <w:rFonts w:eastAsia="MyriadPro-Light"/>
          <w:i w:val="0"/>
        </w:rPr>
      </w:pPr>
      <w:r w:rsidRPr="00DF0ED3">
        <w:rPr>
          <w:rFonts w:eastAsia="MyriadPro-Light"/>
          <w:i w:val="0"/>
        </w:rPr>
        <w:t>U slučaju 2, pacijentica je nosila permutaciju s</w:t>
      </w:r>
      <w:r w:rsidR="00B31980" w:rsidRPr="00DF0ED3">
        <w:rPr>
          <w:rFonts w:eastAsia="MyriadPro-Light"/>
          <w:i w:val="0"/>
        </w:rPr>
        <w:t>a</w:t>
      </w:r>
      <w:r w:rsidRPr="00DF0ED3">
        <w:rPr>
          <w:rFonts w:eastAsia="MyriadPro-Light"/>
          <w:i w:val="0"/>
        </w:rPr>
        <w:t xml:space="preserve"> 71 CGG slijed</w:t>
      </w:r>
      <w:r w:rsidR="00B31980" w:rsidRPr="00DF0ED3">
        <w:rPr>
          <w:rFonts w:eastAsia="MyriadPro-Light"/>
          <w:i w:val="0"/>
        </w:rPr>
        <w:t>om</w:t>
      </w:r>
      <w:r w:rsidRPr="00DF0ED3">
        <w:rPr>
          <w:rFonts w:eastAsia="MyriadPro-Light"/>
          <w:i w:val="0"/>
        </w:rPr>
        <w:t xml:space="preserve">, a imala je i sina sa sindromom tremora i ataksije povezanim s fragilnim X kromosomom. S obzirom </w:t>
      </w:r>
      <w:r w:rsidR="00B31980" w:rsidRPr="00DF0ED3">
        <w:rPr>
          <w:rFonts w:eastAsia="MyriadPro-Light"/>
          <w:i w:val="0"/>
        </w:rPr>
        <w:t xml:space="preserve">na to </w:t>
      </w:r>
      <w:r w:rsidRPr="00DF0ED3">
        <w:rPr>
          <w:rFonts w:eastAsia="MyriadPro-Light"/>
          <w:i w:val="0"/>
        </w:rPr>
        <w:t>da je sindrom tremora i ataksije povezan s fragilnim X kromosomom povezan s imuno-posredovanim poremećajima kod nositelja permutacije, patogeneze MIT-a i sindroma tremora i ataksije povezan</w:t>
      </w:r>
      <w:r w:rsidR="00D03B20">
        <w:rPr>
          <w:rFonts w:eastAsia="MyriadPro-Light"/>
          <w:i w:val="0"/>
        </w:rPr>
        <w:t>og</w:t>
      </w:r>
      <w:r w:rsidRPr="00DF0ED3">
        <w:rPr>
          <w:rFonts w:eastAsia="MyriadPro-Light"/>
          <w:i w:val="0"/>
        </w:rPr>
        <w:t xml:space="preserve"> s fragilnim X kromosomom vjeroja</w:t>
      </w:r>
      <w:r w:rsidR="00B31980" w:rsidRPr="00DF0ED3">
        <w:rPr>
          <w:rFonts w:eastAsia="MyriadPro-Light"/>
          <w:i w:val="0"/>
        </w:rPr>
        <w:t>t</w:t>
      </w:r>
      <w:r w:rsidRPr="00DF0ED3">
        <w:rPr>
          <w:rFonts w:eastAsia="MyriadPro-Light"/>
          <w:i w:val="0"/>
        </w:rPr>
        <w:t>no su međusobno povezane. Koliko nam je poznato, ovo je prvi prikaz zajedničke pojave ova dva poremećaja, što pridonosi znanju o k</w:t>
      </w:r>
      <w:bookmarkStart w:id="0" w:name="_GoBack"/>
      <w:bookmarkEnd w:id="0"/>
      <w:r w:rsidRPr="00DF0ED3">
        <w:rPr>
          <w:rFonts w:eastAsia="MyriadPro-Light"/>
          <w:i w:val="0"/>
        </w:rPr>
        <w:t>liničkim simptomima i neobičnim prezent</w:t>
      </w:r>
      <w:r w:rsidR="00B31980" w:rsidRPr="00DF0ED3">
        <w:rPr>
          <w:rFonts w:eastAsia="MyriadPro-Light"/>
          <w:i w:val="0"/>
        </w:rPr>
        <w:t>a</w:t>
      </w:r>
      <w:r w:rsidRPr="00DF0ED3">
        <w:rPr>
          <w:rFonts w:eastAsia="MyriadPro-Light"/>
          <w:i w:val="0"/>
        </w:rPr>
        <w:t xml:space="preserve">cijama kod pacijenata sa </w:t>
      </w:r>
      <w:r w:rsidRPr="00DF0ED3">
        <w:rPr>
          <w:rFonts w:eastAsia="MyriadPro-Light"/>
          <w:i w:val="0"/>
          <w:sz w:val="22"/>
          <w:szCs w:val="22"/>
        </w:rPr>
        <w:t>sindromom tremora i ataksije povezanim s fragilnim X kromosomom</w:t>
      </w:r>
      <w:r w:rsidRPr="00DF0ED3">
        <w:rPr>
          <w:rFonts w:eastAsia="MyriadPro-Light"/>
          <w:i w:val="0"/>
        </w:rPr>
        <w:t xml:space="preserve">. Pacijenti sa </w:t>
      </w:r>
      <w:r w:rsidRPr="00DF0ED3">
        <w:rPr>
          <w:rFonts w:eastAsia="MyriadPro-Light"/>
          <w:i w:val="0"/>
          <w:sz w:val="22"/>
          <w:szCs w:val="22"/>
        </w:rPr>
        <w:t xml:space="preserve">sindromom tremora i ataksije povezanim s fragilnim X kromosomom </w:t>
      </w:r>
      <w:r w:rsidRPr="00DF0ED3">
        <w:rPr>
          <w:rFonts w:eastAsia="MyriadPro-Light"/>
          <w:i w:val="0"/>
        </w:rPr>
        <w:t xml:space="preserve">koji nose permutacijski alel </w:t>
      </w:r>
      <w:r w:rsidRPr="00D03B20">
        <w:rPr>
          <w:rFonts w:eastAsia="MyriadPro-Light"/>
          <w:i w:val="0"/>
        </w:rPr>
        <w:t xml:space="preserve">FMR1 </w:t>
      </w:r>
      <w:r w:rsidRPr="00DF0ED3">
        <w:rPr>
          <w:rFonts w:eastAsia="MyriadPro-Light"/>
          <w:i w:val="0"/>
        </w:rPr>
        <w:t>gena i osjećaju jaku mi</w:t>
      </w:r>
      <w:r w:rsidRPr="00D03B20">
        <w:rPr>
          <w:rFonts w:eastAsia="MyriadPro-Light"/>
          <w:i w:val="0"/>
          <w:sz w:val="22"/>
          <w:szCs w:val="22"/>
        </w:rPr>
        <w:t xml:space="preserve">šićnu bol trebali bi biti pregledani kako bi </w:t>
      </w:r>
      <w:r w:rsidRPr="00DF0ED3">
        <w:rPr>
          <w:rFonts w:eastAsia="MyriadPro-Light"/>
          <w:i w:val="0"/>
        </w:rPr>
        <w:t>se utvrdio mogući MIT.</w:t>
      </w:r>
    </w:p>
    <w:p w:rsidR="00BD7CED" w:rsidRPr="00DF0ED3" w:rsidRDefault="00BD7CED" w:rsidP="00032904">
      <w:pPr>
        <w:pStyle w:val="cmjAUTORI"/>
        <w:rPr>
          <w:i w:val="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74" w:rsidRDefault="00F66774">
      <w:r>
        <w:separator/>
      </w:r>
    </w:p>
  </w:endnote>
  <w:endnote w:type="continuationSeparator" w:id="0">
    <w:p w:rsidR="00F66774" w:rsidRDefault="00F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B2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74" w:rsidRDefault="00F66774">
      <w:r>
        <w:separator/>
      </w:r>
    </w:p>
  </w:footnote>
  <w:footnote w:type="continuationSeparator" w:id="0">
    <w:p w:rsidR="00F66774" w:rsidRDefault="00F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32904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1980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42B2"/>
    <w:rsid w:val="00CC5AF0"/>
    <w:rsid w:val="00D0217A"/>
    <w:rsid w:val="00D03B20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0ED3"/>
    <w:rsid w:val="00DF1994"/>
    <w:rsid w:val="00DF1CDD"/>
    <w:rsid w:val="00DF3D6B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66774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4</cp:revision>
  <cp:lastPrinted>2007-04-24T13:16:00Z</cp:lastPrinted>
  <dcterms:created xsi:type="dcterms:W3CDTF">2018-05-23T11:48:00Z</dcterms:created>
  <dcterms:modified xsi:type="dcterms:W3CDTF">2018-05-24T11:45:00Z</dcterms:modified>
</cp:coreProperties>
</file>